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479D" w14:textId="77777777" w:rsidR="00A249EA" w:rsidRPr="00A249EA" w:rsidRDefault="00A249EA" w:rsidP="00A249EA">
      <w:pPr>
        <w:jc w:val="center"/>
        <w:rPr>
          <w:rFonts w:ascii="Arial" w:hAnsi="Arial" w:cs="Arial"/>
          <w:b/>
          <w:bCs/>
        </w:rPr>
      </w:pPr>
      <w:r w:rsidRPr="00A249EA">
        <w:rPr>
          <w:rFonts w:ascii="Arial" w:hAnsi="Arial" w:cs="Arial"/>
          <w:b/>
          <w:bCs/>
        </w:rPr>
        <w:t>AVANZAMOS EN LA MODERNIZACIÓN DE LA SEGURIDAD VIAL: ANA PATY PERALTA</w:t>
      </w:r>
    </w:p>
    <w:p w14:paraId="7D034040" w14:textId="77777777" w:rsidR="00A249EA" w:rsidRPr="00A249EA" w:rsidRDefault="00A249EA" w:rsidP="00A249EA">
      <w:pPr>
        <w:jc w:val="both"/>
        <w:rPr>
          <w:rFonts w:ascii="Arial" w:hAnsi="Arial" w:cs="Arial"/>
        </w:rPr>
      </w:pPr>
    </w:p>
    <w:p w14:paraId="00C4DEE0" w14:textId="683D006A" w:rsidR="00A249EA" w:rsidRPr="00A249EA" w:rsidRDefault="00A249EA" w:rsidP="00A249EA">
      <w:pPr>
        <w:pStyle w:val="Prrafodelista"/>
        <w:numPr>
          <w:ilvl w:val="0"/>
          <w:numId w:val="3"/>
        </w:numPr>
        <w:jc w:val="both"/>
        <w:rPr>
          <w:rFonts w:ascii="Arial" w:hAnsi="Arial" w:cs="Arial"/>
        </w:rPr>
      </w:pPr>
      <w:r w:rsidRPr="00A249EA">
        <w:rPr>
          <w:rFonts w:ascii="Arial" w:hAnsi="Arial" w:cs="Arial"/>
        </w:rPr>
        <w:t>Más del 50 por ciento de avance en primera fase de creación de cruces seguros</w:t>
      </w:r>
    </w:p>
    <w:p w14:paraId="1BA6E229" w14:textId="77777777" w:rsidR="00A249EA" w:rsidRPr="00A249EA" w:rsidRDefault="00A249EA" w:rsidP="00A249EA">
      <w:pPr>
        <w:jc w:val="both"/>
        <w:rPr>
          <w:rFonts w:ascii="Arial" w:hAnsi="Arial" w:cs="Arial"/>
        </w:rPr>
      </w:pPr>
    </w:p>
    <w:p w14:paraId="6C3F0DDE" w14:textId="77777777" w:rsidR="00A249EA" w:rsidRPr="00A249EA" w:rsidRDefault="00A249EA" w:rsidP="00A249EA">
      <w:pPr>
        <w:jc w:val="both"/>
        <w:rPr>
          <w:rFonts w:ascii="Arial" w:hAnsi="Arial" w:cs="Arial"/>
        </w:rPr>
      </w:pPr>
      <w:r w:rsidRPr="00A249EA">
        <w:rPr>
          <w:rFonts w:ascii="Arial" w:hAnsi="Arial" w:cs="Arial"/>
          <w:b/>
          <w:bCs/>
        </w:rPr>
        <w:t>Cancún, Q. R., a 03 de diciembre de 2023.-</w:t>
      </w:r>
      <w:r w:rsidRPr="00A249EA">
        <w:rPr>
          <w:rFonts w:ascii="Arial" w:hAnsi="Arial" w:cs="Arial"/>
        </w:rPr>
        <w:t xml:space="preserve"> Como parte de la inversión histórica en obras en Cancún, la Presidenta Municipal, Ana Paty Peralta, informó que se registra un avance superior al 50 por ciento en la primer fase del proyecto "Modernización de la Infraestructura de Semáforos y la Implementación de Equipos de Control Tecnológicamente Avanzados" en la ciudad, con lo que se pretende llegar a un nuevo modelo de tránsito, en el que las y los peatones y conductores estén más a salvo, con adecuaciones enfocadas en generar una accesibilidad universal con cruces seguros.</w:t>
      </w:r>
    </w:p>
    <w:p w14:paraId="4A03F439" w14:textId="77777777" w:rsidR="00A249EA" w:rsidRPr="00A249EA" w:rsidRDefault="00A249EA" w:rsidP="00A249EA">
      <w:pPr>
        <w:jc w:val="both"/>
        <w:rPr>
          <w:rFonts w:ascii="Arial" w:hAnsi="Arial" w:cs="Arial"/>
        </w:rPr>
      </w:pPr>
    </w:p>
    <w:p w14:paraId="14BD069A" w14:textId="77777777" w:rsidR="00A249EA" w:rsidRPr="00A249EA" w:rsidRDefault="00A249EA" w:rsidP="00A249EA">
      <w:pPr>
        <w:jc w:val="both"/>
        <w:rPr>
          <w:rFonts w:ascii="Arial" w:hAnsi="Arial" w:cs="Arial"/>
        </w:rPr>
      </w:pPr>
      <w:r w:rsidRPr="00A249EA">
        <w:rPr>
          <w:rFonts w:ascii="Arial" w:hAnsi="Arial" w:cs="Arial"/>
        </w:rPr>
        <w:t>Explicó que recientemente se han iniciado los trabajos en cinco puntos altamente transitados por las y los cancunenses los cuales se encuentran ubicados en la avenida Kabah en intersección con las avenidas José López Portillo, Francisco I. Madero, Miguel Hidalgo, Leona Vicario y Niños Héroes.</w:t>
      </w:r>
    </w:p>
    <w:p w14:paraId="32B2F7E5" w14:textId="77777777" w:rsidR="00A249EA" w:rsidRPr="00A249EA" w:rsidRDefault="00A249EA" w:rsidP="00A249EA">
      <w:pPr>
        <w:jc w:val="both"/>
        <w:rPr>
          <w:rFonts w:ascii="Arial" w:hAnsi="Arial" w:cs="Arial"/>
        </w:rPr>
      </w:pPr>
    </w:p>
    <w:p w14:paraId="16DCDDA4" w14:textId="77777777" w:rsidR="00A249EA" w:rsidRPr="00A249EA" w:rsidRDefault="00A249EA" w:rsidP="00A249EA">
      <w:pPr>
        <w:jc w:val="both"/>
        <w:rPr>
          <w:rFonts w:ascii="Arial" w:hAnsi="Arial" w:cs="Arial"/>
        </w:rPr>
      </w:pPr>
      <w:r w:rsidRPr="00A249EA">
        <w:rPr>
          <w:rFonts w:ascii="Arial" w:hAnsi="Arial" w:cs="Arial"/>
        </w:rPr>
        <w:t xml:space="preserve">La </w:t>
      </w:r>
      <w:proofErr w:type="gramStart"/>
      <w:r w:rsidRPr="00A249EA">
        <w:rPr>
          <w:rFonts w:ascii="Arial" w:hAnsi="Arial" w:cs="Arial"/>
        </w:rPr>
        <w:t>Alcaldesa</w:t>
      </w:r>
      <w:proofErr w:type="gramEnd"/>
      <w:r w:rsidRPr="00A249EA">
        <w:rPr>
          <w:rFonts w:ascii="Arial" w:hAnsi="Arial" w:cs="Arial"/>
        </w:rPr>
        <w:t xml:space="preserve"> destacó que a la fecha se han concluido 12 de los 23 puntos, tales como en las avenidas Bonampak con </w:t>
      </w:r>
      <w:proofErr w:type="spellStart"/>
      <w:r w:rsidRPr="00A249EA">
        <w:rPr>
          <w:rFonts w:ascii="Arial" w:hAnsi="Arial" w:cs="Arial"/>
        </w:rPr>
        <w:t>Sayil</w:t>
      </w:r>
      <w:proofErr w:type="spellEnd"/>
      <w:r w:rsidRPr="00A249EA">
        <w:rPr>
          <w:rFonts w:ascii="Arial" w:hAnsi="Arial" w:cs="Arial"/>
        </w:rPr>
        <w:t xml:space="preserve">, Bonampak con Pioneros, Cobá con </w:t>
      </w:r>
      <w:proofErr w:type="spellStart"/>
      <w:r w:rsidRPr="00A249EA">
        <w:rPr>
          <w:rFonts w:ascii="Arial" w:hAnsi="Arial" w:cs="Arial"/>
        </w:rPr>
        <w:t>Tankah</w:t>
      </w:r>
      <w:proofErr w:type="spellEnd"/>
      <w:r w:rsidRPr="00A249EA">
        <w:rPr>
          <w:rFonts w:ascii="Arial" w:hAnsi="Arial" w:cs="Arial"/>
        </w:rPr>
        <w:t xml:space="preserve">, Xcaret con </w:t>
      </w:r>
      <w:proofErr w:type="spellStart"/>
      <w:r w:rsidRPr="00A249EA">
        <w:rPr>
          <w:rFonts w:ascii="Arial" w:hAnsi="Arial" w:cs="Arial"/>
        </w:rPr>
        <w:t>Tankah</w:t>
      </w:r>
      <w:proofErr w:type="spellEnd"/>
      <w:r w:rsidRPr="00A249EA">
        <w:rPr>
          <w:rFonts w:ascii="Arial" w:hAnsi="Arial" w:cs="Arial"/>
        </w:rPr>
        <w:t xml:space="preserve">, entre otros, ofreciendo calles seguras para la circulación de las y los transeúntes en dichas zonas. </w:t>
      </w:r>
    </w:p>
    <w:p w14:paraId="322FA110" w14:textId="77777777" w:rsidR="00A249EA" w:rsidRPr="00A249EA" w:rsidRDefault="00A249EA" w:rsidP="00A249EA">
      <w:pPr>
        <w:jc w:val="both"/>
        <w:rPr>
          <w:rFonts w:ascii="Arial" w:hAnsi="Arial" w:cs="Arial"/>
        </w:rPr>
      </w:pPr>
    </w:p>
    <w:p w14:paraId="6842BD66" w14:textId="77777777" w:rsidR="00A249EA" w:rsidRPr="00A249EA" w:rsidRDefault="00A249EA" w:rsidP="00A249EA">
      <w:pPr>
        <w:jc w:val="both"/>
        <w:rPr>
          <w:rFonts w:ascii="Arial" w:hAnsi="Arial" w:cs="Arial"/>
        </w:rPr>
      </w:pPr>
      <w:r w:rsidRPr="00A249EA">
        <w:rPr>
          <w:rFonts w:ascii="Arial" w:hAnsi="Arial" w:cs="Arial"/>
        </w:rPr>
        <w:t xml:space="preserve">Asimismo, mencionó que existe un gran avance en los cruces de las avenidas Tulum con Chichén Itzá, Tulum con Cobá, Bonampak con Uxmal, Bonampak con Cobá y demás; por lo que aseveró que con estas acciones Cancún se pone a la vanguardia en la seguridad de las y los peatones y automovilistas, a quienes invitó a respetar los tiempos correspondientes para circular en dichas avenidas. </w:t>
      </w:r>
    </w:p>
    <w:p w14:paraId="6368E30B" w14:textId="77777777" w:rsidR="00A249EA" w:rsidRPr="00A249EA" w:rsidRDefault="00A249EA" w:rsidP="00A249EA">
      <w:pPr>
        <w:jc w:val="both"/>
        <w:rPr>
          <w:rFonts w:ascii="Arial" w:hAnsi="Arial" w:cs="Arial"/>
        </w:rPr>
      </w:pPr>
    </w:p>
    <w:p w14:paraId="49DB19E7" w14:textId="77777777" w:rsidR="00A249EA" w:rsidRPr="00A249EA" w:rsidRDefault="00A249EA" w:rsidP="00A249EA">
      <w:pPr>
        <w:jc w:val="both"/>
        <w:rPr>
          <w:rFonts w:ascii="Arial" w:hAnsi="Arial" w:cs="Arial"/>
        </w:rPr>
      </w:pPr>
      <w:r w:rsidRPr="00A249EA">
        <w:rPr>
          <w:rFonts w:ascii="Arial" w:hAnsi="Arial" w:cs="Arial"/>
        </w:rPr>
        <w:t>“Con estas obras se va a cambiar por completo la movilidad de todas y todos los peatones y conductores de Cancún. La ciudad cada vez crece más, por ello, tenemos que seguirla transformando y renovando para que tengamos una ciudad más ordenada y más eficiente”, señaló.</w:t>
      </w:r>
    </w:p>
    <w:p w14:paraId="757D84E3" w14:textId="77777777" w:rsidR="00A249EA" w:rsidRPr="00A249EA" w:rsidRDefault="00A249EA" w:rsidP="00A249EA">
      <w:pPr>
        <w:jc w:val="both"/>
        <w:rPr>
          <w:rFonts w:ascii="Arial" w:hAnsi="Arial" w:cs="Arial"/>
        </w:rPr>
      </w:pPr>
    </w:p>
    <w:p w14:paraId="6B5FEDBA" w14:textId="77777777" w:rsidR="00A249EA" w:rsidRPr="00A249EA" w:rsidRDefault="00A249EA" w:rsidP="00A249EA">
      <w:pPr>
        <w:jc w:val="both"/>
        <w:rPr>
          <w:rFonts w:ascii="Arial" w:hAnsi="Arial" w:cs="Arial"/>
        </w:rPr>
      </w:pPr>
      <w:r w:rsidRPr="00A249EA">
        <w:rPr>
          <w:rFonts w:ascii="Arial" w:hAnsi="Arial" w:cs="Arial"/>
        </w:rPr>
        <w:t>Cabe aclarar que dicho proyecto de movilidad consta de dos fases, la primera aplicada en el ejercicio fiscal 2023 y la segunda en 2024, para lograr dar mantenimiento preventivo, correctivo y actualización a un total de 167 cruces semaforizados, con una inversión de aproximadamente 100 millones de pesos obtenidos a través del recurso por Concepto del Derecho de Saneamiento Ambiental (DSA).</w:t>
      </w:r>
    </w:p>
    <w:p w14:paraId="5A2FDCC0" w14:textId="77777777" w:rsidR="00A249EA" w:rsidRPr="00A249EA" w:rsidRDefault="00A249EA" w:rsidP="00A249EA">
      <w:pPr>
        <w:jc w:val="both"/>
        <w:rPr>
          <w:rFonts w:ascii="Arial" w:hAnsi="Arial" w:cs="Arial"/>
        </w:rPr>
      </w:pPr>
    </w:p>
    <w:p w14:paraId="7934860B" w14:textId="648487F7" w:rsidR="00A249EA" w:rsidRPr="00A249EA" w:rsidRDefault="00A249EA" w:rsidP="00A249EA">
      <w:pPr>
        <w:jc w:val="center"/>
        <w:rPr>
          <w:rFonts w:ascii="Arial" w:hAnsi="Arial" w:cs="Arial"/>
        </w:rPr>
      </w:pPr>
      <w:r w:rsidRPr="00A249EA">
        <w:rPr>
          <w:rFonts w:ascii="Arial" w:hAnsi="Arial" w:cs="Arial"/>
        </w:rPr>
        <w:t>****</w:t>
      </w:r>
      <w:r>
        <w:rPr>
          <w:rFonts w:ascii="Arial" w:hAnsi="Arial" w:cs="Arial"/>
        </w:rPr>
        <w:t>********</w:t>
      </w:r>
    </w:p>
    <w:p w14:paraId="6F073B18" w14:textId="77777777" w:rsidR="00A249EA" w:rsidRPr="00A249EA" w:rsidRDefault="00A249EA" w:rsidP="00A249EA">
      <w:pPr>
        <w:jc w:val="both"/>
        <w:rPr>
          <w:rFonts w:ascii="Arial" w:hAnsi="Arial" w:cs="Arial"/>
        </w:rPr>
      </w:pPr>
    </w:p>
    <w:p w14:paraId="03730587" w14:textId="77777777" w:rsidR="00A249EA" w:rsidRPr="00A249EA" w:rsidRDefault="00A249EA" w:rsidP="00A249EA">
      <w:pPr>
        <w:jc w:val="both"/>
        <w:rPr>
          <w:rFonts w:ascii="Arial" w:hAnsi="Arial" w:cs="Arial"/>
          <w:b/>
          <w:bCs/>
        </w:rPr>
      </w:pPr>
      <w:r w:rsidRPr="00A249EA">
        <w:rPr>
          <w:rFonts w:ascii="Arial" w:hAnsi="Arial" w:cs="Arial"/>
          <w:b/>
          <w:bCs/>
        </w:rPr>
        <w:t>CAJA DE DATOS:</w:t>
      </w:r>
    </w:p>
    <w:p w14:paraId="6EA7BE9E" w14:textId="77777777" w:rsidR="00A249EA" w:rsidRPr="00A249EA" w:rsidRDefault="00A249EA" w:rsidP="00A249EA">
      <w:pPr>
        <w:jc w:val="both"/>
        <w:rPr>
          <w:rFonts w:ascii="Arial" w:hAnsi="Arial" w:cs="Arial"/>
        </w:rPr>
      </w:pPr>
    </w:p>
    <w:p w14:paraId="3448A48B" w14:textId="4B610352" w:rsidR="00A249EA" w:rsidRDefault="00A249EA" w:rsidP="00A249EA">
      <w:pPr>
        <w:jc w:val="both"/>
        <w:rPr>
          <w:rFonts w:ascii="Arial" w:hAnsi="Arial" w:cs="Arial"/>
        </w:rPr>
      </w:pPr>
      <w:r w:rsidRPr="00A249EA">
        <w:rPr>
          <w:rFonts w:ascii="Arial" w:hAnsi="Arial" w:cs="Arial"/>
        </w:rPr>
        <w:t>Primera etapa, intervención en los siguientes cruces:</w:t>
      </w:r>
    </w:p>
    <w:p w14:paraId="63C92C8A" w14:textId="77777777" w:rsidR="00A249EA" w:rsidRPr="00A249EA" w:rsidRDefault="00A249EA" w:rsidP="00A249EA">
      <w:pPr>
        <w:jc w:val="both"/>
        <w:rPr>
          <w:rFonts w:ascii="Arial" w:hAnsi="Arial" w:cs="Arial"/>
        </w:rPr>
      </w:pPr>
    </w:p>
    <w:p w14:paraId="61DD26C3" w14:textId="77777777" w:rsidR="00A249EA" w:rsidRPr="00A249EA" w:rsidRDefault="00A249EA" w:rsidP="00A249EA">
      <w:pPr>
        <w:jc w:val="both"/>
        <w:rPr>
          <w:rFonts w:ascii="Arial" w:hAnsi="Arial" w:cs="Arial"/>
        </w:rPr>
      </w:pPr>
      <w:r w:rsidRPr="00A249EA">
        <w:rPr>
          <w:rFonts w:ascii="Arial" w:hAnsi="Arial" w:cs="Arial"/>
        </w:rPr>
        <w:t xml:space="preserve">1.- Av. Cobá con Av. </w:t>
      </w:r>
      <w:proofErr w:type="spellStart"/>
      <w:r w:rsidRPr="00A249EA">
        <w:rPr>
          <w:rFonts w:ascii="Arial" w:hAnsi="Arial" w:cs="Arial"/>
        </w:rPr>
        <w:t>Tankah</w:t>
      </w:r>
      <w:proofErr w:type="spellEnd"/>
    </w:p>
    <w:p w14:paraId="7C24DE81" w14:textId="77777777" w:rsidR="00A249EA" w:rsidRPr="00A249EA" w:rsidRDefault="00A249EA" w:rsidP="00A249EA">
      <w:pPr>
        <w:jc w:val="both"/>
        <w:rPr>
          <w:rFonts w:ascii="Arial" w:hAnsi="Arial" w:cs="Arial"/>
        </w:rPr>
      </w:pPr>
      <w:r w:rsidRPr="00A249EA">
        <w:rPr>
          <w:rFonts w:ascii="Arial" w:hAnsi="Arial" w:cs="Arial"/>
        </w:rPr>
        <w:t>2.- Av. Cobá con IMSS</w:t>
      </w:r>
    </w:p>
    <w:p w14:paraId="2D78E8A2" w14:textId="77777777" w:rsidR="00A249EA" w:rsidRPr="00A249EA" w:rsidRDefault="00A249EA" w:rsidP="00A249EA">
      <w:pPr>
        <w:jc w:val="both"/>
        <w:rPr>
          <w:rFonts w:ascii="Arial" w:hAnsi="Arial" w:cs="Arial"/>
        </w:rPr>
      </w:pPr>
      <w:r w:rsidRPr="00A249EA">
        <w:rPr>
          <w:rFonts w:ascii="Arial" w:hAnsi="Arial" w:cs="Arial"/>
        </w:rPr>
        <w:t xml:space="preserve">3.- Av. Cobá con Av. </w:t>
      </w:r>
      <w:proofErr w:type="spellStart"/>
      <w:r w:rsidRPr="00A249EA">
        <w:rPr>
          <w:rFonts w:ascii="Arial" w:hAnsi="Arial" w:cs="Arial"/>
        </w:rPr>
        <w:t>Yaxchilan</w:t>
      </w:r>
      <w:proofErr w:type="spellEnd"/>
    </w:p>
    <w:p w14:paraId="12816CBD" w14:textId="77777777" w:rsidR="00A249EA" w:rsidRPr="00A249EA" w:rsidRDefault="00A249EA" w:rsidP="00A249EA">
      <w:pPr>
        <w:jc w:val="both"/>
        <w:rPr>
          <w:rFonts w:ascii="Arial" w:hAnsi="Arial" w:cs="Arial"/>
        </w:rPr>
      </w:pPr>
      <w:r w:rsidRPr="00A249EA">
        <w:rPr>
          <w:rFonts w:ascii="Arial" w:hAnsi="Arial" w:cs="Arial"/>
        </w:rPr>
        <w:t>4.- Av. Cobá con Av. Palenque</w:t>
      </w:r>
    </w:p>
    <w:p w14:paraId="0A3558FE" w14:textId="77777777" w:rsidR="00A249EA" w:rsidRPr="00A249EA" w:rsidRDefault="00A249EA" w:rsidP="00A249EA">
      <w:pPr>
        <w:jc w:val="both"/>
        <w:rPr>
          <w:rFonts w:ascii="Arial" w:hAnsi="Arial" w:cs="Arial"/>
        </w:rPr>
      </w:pPr>
      <w:r w:rsidRPr="00A249EA">
        <w:rPr>
          <w:rFonts w:ascii="Arial" w:hAnsi="Arial" w:cs="Arial"/>
        </w:rPr>
        <w:t>5.- Av. Cobá con Av. La Costa</w:t>
      </w:r>
    </w:p>
    <w:p w14:paraId="3BA3C2F1" w14:textId="77777777" w:rsidR="00A249EA" w:rsidRPr="00A249EA" w:rsidRDefault="00A249EA" w:rsidP="00A249EA">
      <w:pPr>
        <w:jc w:val="both"/>
        <w:rPr>
          <w:rFonts w:ascii="Arial" w:hAnsi="Arial" w:cs="Arial"/>
          <w:lang w:val="en-US"/>
        </w:rPr>
      </w:pPr>
      <w:r w:rsidRPr="00A249EA">
        <w:rPr>
          <w:rFonts w:ascii="Arial" w:hAnsi="Arial" w:cs="Arial"/>
        </w:rPr>
        <w:t xml:space="preserve">6.- Av. Xcaret con Av. </w:t>
      </w:r>
      <w:r w:rsidRPr="00A249EA">
        <w:rPr>
          <w:rFonts w:ascii="Arial" w:hAnsi="Arial" w:cs="Arial"/>
          <w:lang w:val="en-US"/>
        </w:rPr>
        <w:t>Tankah</w:t>
      </w:r>
    </w:p>
    <w:p w14:paraId="147A7A02" w14:textId="77777777" w:rsidR="00A249EA" w:rsidRPr="00A249EA" w:rsidRDefault="00A249EA" w:rsidP="00A249EA">
      <w:pPr>
        <w:jc w:val="both"/>
        <w:rPr>
          <w:rFonts w:ascii="Arial" w:hAnsi="Arial" w:cs="Arial"/>
        </w:rPr>
      </w:pPr>
      <w:r w:rsidRPr="00A249EA">
        <w:rPr>
          <w:rFonts w:ascii="Arial" w:hAnsi="Arial" w:cs="Arial"/>
          <w:lang w:val="en-US"/>
        </w:rPr>
        <w:t xml:space="preserve">7.- Av. Xcaret con Av. </w:t>
      </w:r>
      <w:r w:rsidRPr="00A249EA">
        <w:rPr>
          <w:rFonts w:ascii="Arial" w:hAnsi="Arial" w:cs="Arial"/>
        </w:rPr>
        <w:t>Palenque</w:t>
      </w:r>
    </w:p>
    <w:p w14:paraId="39A76C21" w14:textId="77777777" w:rsidR="00A249EA" w:rsidRPr="00A249EA" w:rsidRDefault="00A249EA" w:rsidP="00A249EA">
      <w:pPr>
        <w:jc w:val="both"/>
        <w:rPr>
          <w:rFonts w:ascii="Arial" w:hAnsi="Arial" w:cs="Arial"/>
        </w:rPr>
      </w:pPr>
      <w:r w:rsidRPr="00A249EA">
        <w:rPr>
          <w:rFonts w:ascii="Arial" w:hAnsi="Arial" w:cs="Arial"/>
        </w:rPr>
        <w:t xml:space="preserve">8.- Av. Xcaret con Av. </w:t>
      </w:r>
      <w:proofErr w:type="spellStart"/>
      <w:r w:rsidRPr="00A249EA">
        <w:rPr>
          <w:rFonts w:ascii="Arial" w:hAnsi="Arial" w:cs="Arial"/>
        </w:rPr>
        <w:t>Yaxchilan</w:t>
      </w:r>
      <w:proofErr w:type="spellEnd"/>
    </w:p>
    <w:p w14:paraId="66EBF9D0" w14:textId="77777777" w:rsidR="00A249EA" w:rsidRPr="00A249EA" w:rsidRDefault="00A249EA" w:rsidP="00A249EA">
      <w:pPr>
        <w:jc w:val="both"/>
        <w:rPr>
          <w:rFonts w:ascii="Arial" w:hAnsi="Arial" w:cs="Arial"/>
        </w:rPr>
      </w:pPr>
      <w:r w:rsidRPr="00A249EA">
        <w:rPr>
          <w:rFonts w:ascii="Arial" w:hAnsi="Arial" w:cs="Arial"/>
        </w:rPr>
        <w:t>9.- Av. Xcaret con Av. La Costa</w:t>
      </w:r>
    </w:p>
    <w:p w14:paraId="05DB99E0" w14:textId="77777777" w:rsidR="00A249EA" w:rsidRPr="00A249EA" w:rsidRDefault="00A249EA" w:rsidP="00A249EA">
      <w:pPr>
        <w:jc w:val="both"/>
        <w:rPr>
          <w:rFonts w:ascii="Arial" w:hAnsi="Arial" w:cs="Arial"/>
        </w:rPr>
      </w:pPr>
      <w:r w:rsidRPr="00A249EA">
        <w:rPr>
          <w:rFonts w:ascii="Arial" w:hAnsi="Arial" w:cs="Arial"/>
        </w:rPr>
        <w:t>10.- Av. Kabah con Av. López Portillo</w:t>
      </w:r>
    </w:p>
    <w:p w14:paraId="54AADCC6" w14:textId="77777777" w:rsidR="00A249EA" w:rsidRPr="00A249EA" w:rsidRDefault="00A249EA" w:rsidP="00A249EA">
      <w:pPr>
        <w:jc w:val="both"/>
        <w:rPr>
          <w:rFonts w:ascii="Arial" w:hAnsi="Arial" w:cs="Arial"/>
        </w:rPr>
      </w:pPr>
      <w:r w:rsidRPr="00A249EA">
        <w:rPr>
          <w:rFonts w:ascii="Arial" w:hAnsi="Arial" w:cs="Arial"/>
        </w:rPr>
        <w:t>11.- Av. Kabah con Av. Niños Héroes</w:t>
      </w:r>
    </w:p>
    <w:p w14:paraId="39E46CD3" w14:textId="77777777" w:rsidR="00A249EA" w:rsidRPr="00A249EA" w:rsidRDefault="00A249EA" w:rsidP="00A249EA">
      <w:pPr>
        <w:jc w:val="both"/>
        <w:rPr>
          <w:rFonts w:ascii="Arial" w:hAnsi="Arial" w:cs="Arial"/>
        </w:rPr>
      </w:pPr>
      <w:r w:rsidRPr="00A249EA">
        <w:rPr>
          <w:rFonts w:ascii="Arial" w:hAnsi="Arial" w:cs="Arial"/>
        </w:rPr>
        <w:t>12.- Av. Kabah con Av. Leona Vicario</w:t>
      </w:r>
    </w:p>
    <w:p w14:paraId="0B2FACC7" w14:textId="77777777" w:rsidR="00A249EA" w:rsidRPr="00A249EA" w:rsidRDefault="00A249EA" w:rsidP="00A249EA">
      <w:pPr>
        <w:jc w:val="both"/>
        <w:rPr>
          <w:rFonts w:ascii="Arial" w:hAnsi="Arial" w:cs="Arial"/>
        </w:rPr>
      </w:pPr>
      <w:r w:rsidRPr="00A249EA">
        <w:rPr>
          <w:rFonts w:ascii="Arial" w:hAnsi="Arial" w:cs="Arial"/>
        </w:rPr>
        <w:t>13.- Av. Kabah con Av. Miguel Hidalgo</w:t>
      </w:r>
    </w:p>
    <w:p w14:paraId="3F0404C4" w14:textId="77777777" w:rsidR="00A249EA" w:rsidRPr="00A249EA" w:rsidRDefault="00A249EA" w:rsidP="00A249EA">
      <w:pPr>
        <w:jc w:val="both"/>
        <w:rPr>
          <w:rFonts w:ascii="Arial" w:hAnsi="Arial" w:cs="Arial"/>
        </w:rPr>
      </w:pPr>
      <w:r w:rsidRPr="00A249EA">
        <w:rPr>
          <w:rFonts w:ascii="Arial" w:hAnsi="Arial" w:cs="Arial"/>
        </w:rPr>
        <w:t>14.- Av. Kabah con Av. Francisco I. Madero</w:t>
      </w:r>
    </w:p>
    <w:p w14:paraId="1837AF11" w14:textId="77777777" w:rsidR="00A249EA" w:rsidRPr="00A249EA" w:rsidRDefault="00A249EA" w:rsidP="00A249EA">
      <w:pPr>
        <w:jc w:val="both"/>
        <w:rPr>
          <w:rFonts w:ascii="Arial" w:hAnsi="Arial" w:cs="Arial"/>
          <w:lang w:val="en-US"/>
        </w:rPr>
      </w:pPr>
      <w:r w:rsidRPr="00A249EA">
        <w:rPr>
          <w:rFonts w:ascii="Arial" w:hAnsi="Arial" w:cs="Arial"/>
        </w:rPr>
        <w:t xml:space="preserve">15.- Av. Tulum con Av. </w:t>
      </w:r>
      <w:proofErr w:type="spellStart"/>
      <w:r w:rsidRPr="00A249EA">
        <w:rPr>
          <w:rFonts w:ascii="Arial" w:hAnsi="Arial" w:cs="Arial"/>
          <w:lang w:val="en-US"/>
        </w:rPr>
        <w:t>Chichén</w:t>
      </w:r>
      <w:proofErr w:type="spellEnd"/>
      <w:r w:rsidRPr="00A249EA">
        <w:rPr>
          <w:rFonts w:ascii="Arial" w:hAnsi="Arial" w:cs="Arial"/>
          <w:lang w:val="en-US"/>
        </w:rPr>
        <w:t xml:space="preserve"> </w:t>
      </w:r>
      <w:proofErr w:type="spellStart"/>
      <w:r w:rsidRPr="00A249EA">
        <w:rPr>
          <w:rFonts w:ascii="Arial" w:hAnsi="Arial" w:cs="Arial"/>
          <w:lang w:val="en-US"/>
        </w:rPr>
        <w:t>Itzá</w:t>
      </w:r>
      <w:proofErr w:type="spellEnd"/>
    </w:p>
    <w:p w14:paraId="2B43ED2D" w14:textId="77777777" w:rsidR="00A249EA" w:rsidRPr="00A249EA" w:rsidRDefault="00A249EA" w:rsidP="00A249EA">
      <w:pPr>
        <w:jc w:val="both"/>
        <w:rPr>
          <w:rFonts w:ascii="Arial" w:hAnsi="Arial" w:cs="Arial"/>
          <w:lang w:val="en-US"/>
        </w:rPr>
      </w:pPr>
      <w:r w:rsidRPr="00A249EA">
        <w:rPr>
          <w:rFonts w:ascii="Arial" w:hAnsi="Arial" w:cs="Arial"/>
          <w:lang w:val="en-US"/>
        </w:rPr>
        <w:t xml:space="preserve">16.- Av. Tulum con Av. </w:t>
      </w:r>
      <w:proofErr w:type="spellStart"/>
      <w:r w:rsidRPr="00A249EA">
        <w:rPr>
          <w:rFonts w:ascii="Arial" w:hAnsi="Arial" w:cs="Arial"/>
          <w:lang w:val="en-US"/>
        </w:rPr>
        <w:t>Sayil</w:t>
      </w:r>
      <w:proofErr w:type="spellEnd"/>
    </w:p>
    <w:p w14:paraId="67EEB48E" w14:textId="77777777" w:rsidR="00A249EA" w:rsidRPr="00A249EA" w:rsidRDefault="00A249EA" w:rsidP="00A249EA">
      <w:pPr>
        <w:jc w:val="both"/>
        <w:rPr>
          <w:rFonts w:ascii="Arial" w:hAnsi="Arial" w:cs="Arial"/>
        </w:rPr>
      </w:pPr>
      <w:r w:rsidRPr="00A249EA">
        <w:rPr>
          <w:rFonts w:ascii="Arial" w:hAnsi="Arial" w:cs="Arial"/>
        </w:rPr>
        <w:t>17.- Av. Tulum con Av. Nichupté</w:t>
      </w:r>
    </w:p>
    <w:p w14:paraId="4B91AA4A" w14:textId="77777777" w:rsidR="00A249EA" w:rsidRPr="00A249EA" w:rsidRDefault="00A249EA" w:rsidP="00A249EA">
      <w:pPr>
        <w:jc w:val="both"/>
        <w:rPr>
          <w:rFonts w:ascii="Arial" w:hAnsi="Arial" w:cs="Arial"/>
        </w:rPr>
      </w:pPr>
      <w:r w:rsidRPr="00A249EA">
        <w:rPr>
          <w:rFonts w:ascii="Arial" w:hAnsi="Arial" w:cs="Arial"/>
        </w:rPr>
        <w:t>18.- Av. Tulum con Av. Cobá</w:t>
      </w:r>
    </w:p>
    <w:p w14:paraId="2E3EB8A5" w14:textId="77777777" w:rsidR="00A249EA" w:rsidRPr="00A249EA" w:rsidRDefault="00A249EA" w:rsidP="00A249EA">
      <w:pPr>
        <w:jc w:val="both"/>
        <w:rPr>
          <w:rFonts w:ascii="Arial" w:hAnsi="Arial" w:cs="Arial"/>
        </w:rPr>
      </w:pPr>
      <w:r w:rsidRPr="00A249EA">
        <w:rPr>
          <w:rFonts w:ascii="Arial" w:hAnsi="Arial" w:cs="Arial"/>
        </w:rPr>
        <w:t xml:space="preserve">19.- Av. Bonampak con Av. </w:t>
      </w:r>
      <w:proofErr w:type="spellStart"/>
      <w:r w:rsidRPr="00A249EA">
        <w:rPr>
          <w:rFonts w:ascii="Arial" w:hAnsi="Arial" w:cs="Arial"/>
        </w:rPr>
        <w:t>Sayil</w:t>
      </w:r>
      <w:proofErr w:type="spellEnd"/>
    </w:p>
    <w:p w14:paraId="373E4AAA" w14:textId="77777777" w:rsidR="00A249EA" w:rsidRPr="00A249EA" w:rsidRDefault="00A249EA" w:rsidP="00A249EA">
      <w:pPr>
        <w:jc w:val="both"/>
        <w:rPr>
          <w:rFonts w:ascii="Arial" w:hAnsi="Arial" w:cs="Arial"/>
        </w:rPr>
      </w:pPr>
      <w:r w:rsidRPr="00A249EA">
        <w:rPr>
          <w:rFonts w:ascii="Arial" w:hAnsi="Arial" w:cs="Arial"/>
        </w:rPr>
        <w:t>20.- Av. Bonampak con Av. Uxmal</w:t>
      </w:r>
    </w:p>
    <w:p w14:paraId="6BC3227D" w14:textId="77777777" w:rsidR="00A249EA" w:rsidRPr="00A249EA" w:rsidRDefault="00A249EA" w:rsidP="00A249EA">
      <w:pPr>
        <w:jc w:val="both"/>
        <w:rPr>
          <w:rFonts w:ascii="Arial" w:hAnsi="Arial" w:cs="Arial"/>
        </w:rPr>
      </w:pPr>
      <w:r w:rsidRPr="00A249EA">
        <w:rPr>
          <w:rFonts w:ascii="Arial" w:hAnsi="Arial" w:cs="Arial"/>
        </w:rPr>
        <w:t>21.- Av. Bonampak con Av. Cobá</w:t>
      </w:r>
    </w:p>
    <w:p w14:paraId="380F013C" w14:textId="77777777" w:rsidR="00A249EA" w:rsidRPr="00A249EA" w:rsidRDefault="00A249EA" w:rsidP="00A249EA">
      <w:pPr>
        <w:jc w:val="both"/>
        <w:rPr>
          <w:rFonts w:ascii="Arial" w:hAnsi="Arial" w:cs="Arial"/>
        </w:rPr>
      </w:pPr>
      <w:r w:rsidRPr="00A249EA">
        <w:rPr>
          <w:rFonts w:ascii="Arial" w:hAnsi="Arial" w:cs="Arial"/>
        </w:rPr>
        <w:t>22.- Av. Bonampak con Av. Nichupté</w:t>
      </w:r>
    </w:p>
    <w:p w14:paraId="333EE26F" w14:textId="32AF1CF6" w:rsidR="0005079F" w:rsidRPr="00A249EA" w:rsidRDefault="00A249EA" w:rsidP="00A249EA">
      <w:pPr>
        <w:jc w:val="both"/>
        <w:rPr>
          <w:rFonts w:ascii="Arial" w:hAnsi="Arial" w:cs="Arial"/>
        </w:rPr>
      </w:pPr>
      <w:r w:rsidRPr="00A249EA">
        <w:rPr>
          <w:rFonts w:ascii="Arial" w:hAnsi="Arial" w:cs="Arial"/>
        </w:rPr>
        <w:t>23.- Av. Bonampak con Pioneros</w:t>
      </w:r>
    </w:p>
    <w:sectPr w:rsidR="0005079F" w:rsidRPr="00A249E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65E8" w14:textId="77777777" w:rsidR="00624435" w:rsidRDefault="00624435" w:rsidP="0092028B">
      <w:r>
        <w:separator/>
      </w:r>
    </w:p>
  </w:endnote>
  <w:endnote w:type="continuationSeparator" w:id="0">
    <w:p w14:paraId="71604E24" w14:textId="77777777" w:rsidR="00624435" w:rsidRDefault="0062443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87CC" w14:textId="77777777" w:rsidR="00624435" w:rsidRDefault="00624435" w:rsidP="0092028B">
      <w:r>
        <w:separator/>
      </w:r>
    </w:p>
  </w:footnote>
  <w:footnote w:type="continuationSeparator" w:id="0">
    <w:p w14:paraId="609CC71F" w14:textId="77777777" w:rsidR="00624435" w:rsidRDefault="0062443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8754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249EA">
                            <w:rPr>
                              <w:rFonts w:cstheme="minorHAnsi"/>
                              <w:b/>
                              <w:bCs/>
                              <w:lang w:val="es-ES"/>
                            </w:rPr>
                            <w:t>330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8754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249EA">
                      <w:rPr>
                        <w:rFonts w:cstheme="minorHAnsi"/>
                        <w:b/>
                        <w:bCs/>
                        <w:lang w:val="es-ES"/>
                      </w:rPr>
                      <w:t>330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A614745"/>
    <w:multiLevelType w:val="hybridMultilevel"/>
    <w:tmpl w:val="C094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882478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24435"/>
    <w:rsid w:val="006A76FD"/>
    <w:rsid w:val="0092028B"/>
    <w:rsid w:val="00A249EA"/>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2023-12-03T19:31:00Z</dcterms:created>
  <dcterms:modified xsi:type="dcterms:W3CDTF">2023-12-03T19:31:00Z</dcterms:modified>
</cp:coreProperties>
</file>